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5E" w:rsidRPr="00D13E2B" w:rsidRDefault="00BE725E" w:rsidP="00BE725E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2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725E" w:rsidRPr="00D41126" w:rsidRDefault="00BE725E" w:rsidP="00BE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6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E725E" w:rsidRPr="00D41126" w:rsidRDefault="00BE725E" w:rsidP="00BE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6">
        <w:rPr>
          <w:rFonts w:ascii="Times New Roman" w:hAnsi="Times New Roman" w:cs="Times New Roman"/>
          <w:b/>
          <w:sz w:val="24"/>
          <w:szCs w:val="24"/>
        </w:rPr>
        <w:t>ИСКРИНСКОГО СЕЛЬСКОГО ПОСЕЛЕНИЯ</w:t>
      </w:r>
    </w:p>
    <w:p w:rsidR="00BE725E" w:rsidRPr="00D41126" w:rsidRDefault="00BE725E" w:rsidP="00BE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6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BE725E" w:rsidRPr="00BE725E" w:rsidRDefault="00BE725E" w:rsidP="00BE725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112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E725E" w:rsidRDefault="00BE725E" w:rsidP="00BE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<v:stroke linestyle="thickThin"/>
          </v:line>
        </w:pict>
      </w:r>
    </w:p>
    <w:p w:rsidR="00BE725E" w:rsidRDefault="00BE725E" w:rsidP="00BE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725E" w:rsidRDefault="00BE725E" w:rsidP="00BE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725E" w:rsidRDefault="00BE725E" w:rsidP="00BE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25E" w:rsidRDefault="00BE725E" w:rsidP="00BE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5E" w:rsidRDefault="00BE725E" w:rsidP="00BE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01" марта  </w:t>
      </w:r>
      <w:r>
        <w:rPr>
          <w:rFonts w:ascii="Times New Roman" w:eastAsia="Times New Roman" w:hAnsi="Times New Roman" w:cs="Times New Roman"/>
          <w:spacing w:val="7"/>
          <w:sz w:val="28"/>
          <w:szCs w:val="20"/>
          <w:lang w:eastAsia="ru-RU"/>
        </w:rPr>
        <w:t xml:space="preserve">2016 г.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№ 38/112</w:t>
      </w:r>
    </w:p>
    <w:p w:rsidR="00BE725E" w:rsidRPr="00BE725E" w:rsidRDefault="00BE725E" w:rsidP="00BE725E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Искринского</w:t>
      </w:r>
      <w:proofErr w:type="spellEnd"/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B04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Урюпинского му</w:t>
      </w:r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ниципального района Волгоградской области от 27.04.2016г. №27/76 « Об утверждении Порядка расчета арендной платы за земельные</w:t>
      </w:r>
      <w:r w:rsidRPr="00BE7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участки, находящиеся в муниципальной собственности</w:t>
      </w:r>
      <w:r w:rsidRPr="00BE7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Искринского</w:t>
      </w:r>
      <w:proofErr w:type="spellEnd"/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BE7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  <w:r w:rsidR="00F1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725E" w:rsidRDefault="00BE725E" w:rsidP="00BE725E">
      <w:pPr>
        <w:spacing w:before="195" w:after="195" w:line="341" w:lineRule="atLeast"/>
        <w:rPr>
          <w:rFonts w:ascii="Times New Roman" w:hAnsi="Times New Roman" w:cs="Times New Roman"/>
          <w:sz w:val="28"/>
          <w:szCs w:val="28"/>
        </w:rPr>
      </w:pPr>
      <w:r w:rsidRPr="00BE725E">
        <w:rPr>
          <w:rFonts w:ascii="Times New Roman" w:hAnsi="Times New Roman" w:cs="Times New Roman"/>
          <w:sz w:val="28"/>
          <w:szCs w:val="28"/>
        </w:rPr>
        <w:t>В целях реализации пункта 3 статьи 65 Земельного кодекса Российской Федерации, пункта 10 статьи 3 Федерального закона от 25 октября 2001 г. № 137-ФЗ "О введении в действие Земельного кодекса Российской Федерации"</w:t>
      </w:r>
      <w:proofErr w:type="gramStart"/>
      <w:r w:rsidRPr="00BE725E">
        <w:rPr>
          <w:rFonts w:ascii="Times New Roman" w:hAnsi="Times New Roman" w:cs="Times New Roman"/>
          <w:sz w:val="28"/>
          <w:szCs w:val="28"/>
        </w:rPr>
        <w:t xml:space="preserve"> </w:t>
      </w:r>
      <w:r w:rsidR="007E62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62CC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7E62CC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="007E62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725E" w:rsidRDefault="00BE725E" w:rsidP="00BE725E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D76" w:rsidRPr="00353D76" w:rsidRDefault="007E62CC" w:rsidP="0048360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95" w:after="0" w:line="240" w:lineRule="auto"/>
        <w:ind w:left="142" w:firstLine="284"/>
        <w:jc w:val="both"/>
        <w:rPr>
          <w:rFonts w:ascii="Times New Roman" w:hAnsi="Times New Roman"/>
          <w:sz w:val="28"/>
        </w:rPr>
      </w:pPr>
      <w:r w:rsidRPr="00353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</w:t>
      </w:r>
      <w:r w:rsidRPr="00353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Искринского</w:t>
      </w:r>
      <w:proofErr w:type="spellEnd"/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90147"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Урюпинского му</w:t>
      </w:r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района Волгоградской области от 27.04.2016г. №27/76 « Об утверждении Порядка расчета арендной платы за земельные</w:t>
      </w:r>
      <w:r w:rsidRPr="003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участки, находящиеся в муниципальной собственности</w:t>
      </w:r>
      <w:r w:rsidRPr="003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Искринского</w:t>
      </w:r>
      <w:proofErr w:type="spellEnd"/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35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353D76" w:rsidRPr="00353D76" w:rsidRDefault="00353D76" w:rsidP="0048360E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95" w:after="0" w:line="240" w:lineRule="auto"/>
        <w:ind w:left="142" w:firstLine="284"/>
        <w:jc w:val="both"/>
        <w:rPr>
          <w:rFonts w:ascii="Times New Roman" w:hAnsi="Times New Roman"/>
          <w:sz w:val="28"/>
        </w:rPr>
      </w:pPr>
      <w:r w:rsidRPr="00353D76">
        <w:rPr>
          <w:rFonts w:ascii="Times New Roman" w:hAnsi="Times New Roman"/>
          <w:sz w:val="28"/>
        </w:rPr>
        <w:t>В наименовании и пункте 1 решения после слов «Волгоградской области» дополнить словами «, предоставленные в аренду без торгов».</w:t>
      </w:r>
    </w:p>
    <w:p w:rsidR="00353D76" w:rsidRPr="00353D76" w:rsidRDefault="00353D76" w:rsidP="0048360E">
      <w:pPr>
        <w:pStyle w:val="a3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1.2.</w:t>
      </w:r>
      <w:r w:rsidRPr="00353D76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6" w:history="1">
        <w:r w:rsidRPr="00353D76">
          <w:rPr>
            <w:rFonts w:ascii="Times New Roman" w:hAnsi="Times New Roman"/>
            <w:sz w:val="28"/>
            <w:szCs w:val="28"/>
            <w:lang w:eastAsia="ru-RU"/>
          </w:rPr>
          <w:t>преамбуле</w:t>
        </w:r>
      </w:hyperlink>
      <w:r w:rsidRPr="00353D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353D76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ст.65</w:t>
      </w:r>
      <w:r w:rsidRPr="00353D76">
        <w:rPr>
          <w:rFonts w:ascii="Times New Roman" w:hAnsi="Times New Roman"/>
          <w:sz w:val="28"/>
          <w:szCs w:val="28"/>
          <w:lang w:eastAsia="ru-RU"/>
        </w:rPr>
        <w:t xml:space="preserve"> Земельного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РФ от 25.10.2001г. №136-Ф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D7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53D76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53D76">
        <w:rPr>
          <w:rFonts w:ascii="Times New Roman" w:hAnsi="Times New Roman"/>
          <w:sz w:val="28"/>
          <w:szCs w:val="28"/>
          <w:lang w:eastAsia="ru-RU"/>
        </w:rPr>
        <w:t xml:space="preserve">соответствии с Земельным </w:t>
      </w:r>
      <w:hyperlink r:id="rId7" w:history="1">
        <w:r w:rsidRPr="00353D76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53D7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Федерации».</w:t>
      </w:r>
    </w:p>
    <w:p w:rsidR="00B045E7" w:rsidRDefault="00353D76" w:rsidP="0048360E">
      <w:pPr>
        <w:spacing w:before="195" w:after="195" w:line="341" w:lineRule="atLeast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15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 к настоящему порядку </w:t>
      </w:r>
      <w:r w:rsidR="00F1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п.2.порядка расчёта арендной платы </w:t>
      </w:r>
      <w:r w:rsidR="00F15B42" w:rsidRPr="00F1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земельные</w:t>
      </w:r>
      <w:r w:rsidR="00F15B42" w:rsidRPr="00F1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42" w:rsidRPr="00F1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участки, находящиеся в муниципальной собственности</w:t>
      </w:r>
      <w:r w:rsidR="00F15B42" w:rsidRPr="00F1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B42" w:rsidRPr="00F1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Искринского</w:t>
      </w:r>
      <w:proofErr w:type="spellEnd"/>
      <w:r w:rsidR="00F15B42" w:rsidRPr="00F1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="00F15B42" w:rsidRPr="00F1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42" w:rsidRPr="00F1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F1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B045E7" w:rsidRDefault="00B045E7" w:rsidP="0048360E">
      <w:pPr>
        <w:spacing w:before="195" w:after="195" w:line="341" w:lineRule="atLeast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4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п.3 и п.4  К</w:t>
      </w:r>
      <w:proofErr w:type="gramStart"/>
      <w:r w:rsidR="0024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="0024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коэффициент индексации исключить;</w:t>
      </w:r>
    </w:p>
    <w:p w:rsidR="00490147" w:rsidRDefault="00B045E7" w:rsidP="00F15B42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п.7 читать  в новой редакции: «Перечисление арендной платы производится ежеквартально до 10-го числа месяца, </w:t>
      </w:r>
      <w:r w:rsidR="006B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за расчётн</w:t>
      </w:r>
      <w:r w:rsidR="0049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кварталом</w:t>
      </w:r>
      <w:proofErr w:type="gramStart"/>
      <w:r w:rsidR="0049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48360E" w:rsidRPr="0048360E" w:rsidRDefault="00B045E7" w:rsidP="00483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48360E">
        <w:rPr>
          <w:rFonts w:ascii="Times New Roman" w:hAnsi="Times New Roman" w:cs="Times New Roman"/>
          <w:bCs/>
          <w:sz w:val="28"/>
          <w:szCs w:val="28"/>
        </w:rPr>
        <w:t>добавить</w:t>
      </w:r>
      <w:r w:rsidR="006B0A4B">
        <w:rPr>
          <w:rFonts w:ascii="Times New Roman" w:hAnsi="Times New Roman" w:cs="Times New Roman"/>
          <w:bCs/>
          <w:sz w:val="28"/>
          <w:szCs w:val="28"/>
        </w:rPr>
        <w:t xml:space="preserve"> п.8 </w:t>
      </w:r>
      <w:r w:rsidR="0048360E">
        <w:rPr>
          <w:rFonts w:ascii="Times New Roman" w:hAnsi="Times New Roman" w:cs="Times New Roman"/>
          <w:bCs/>
          <w:sz w:val="28"/>
          <w:szCs w:val="28"/>
        </w:rPr>
        <w:t>«</w:t>
      </w:r>
      <w:r w:rsidR="0048360E" w:rsidRPr="0048360E">
        <w:rPr>
          <w:rFonts w:ascii="Times New Roman" w:hAnsi="Times New Roman" w:cs="Times New Roman"/>
          <w:sz w:val="28"/>
          <w:szCs w:val="28"/>
        </w:rPr>
        <w:t>Арендная плата за земельные участки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 (далее именуется - индексация на размер уровня инфляции), который применяется ежегодно по состоянию на начало очередного финансового</w:t>
      </w:r>
      <w:proofErr w:type="gramEnd"/>
      <w:r w:rsidR="0048360E" w:rsidRPr="0048360E">
        <w:rPr>
          <w:rFonts w:ascii="Times New Roman" w:hAnsi="Times New Roman" w:cs="Times New Roman"/>
          <w:sz w:val="28"/>
          <w:szCs w:val="28"/>
        </w:rPr>
        <w:t xml:space="preserve"> года, начиная с года, следующего за годом, в котором заключен указанный договор аренды.</w:t>
      </w:r>
    </w:p>
    <w:p w:rsidR="0048360E" w:rsidRPr="0048360E" w:rsidRDefault="0048360E" w:rsidP="00483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0E">
        <w:rPr>
          <w:rFonts w:ascii="Times New Roman" w:hAnsi="Times New Roman" w:cs="Times New Roman"/>
          <w:sz w:val="28"/>
          <w:szCs w:val="28"/>
        </w:rPr>
        <w:t>В случае изменения коэффициентов, ставок, применяемых при расчете арендной платы за земельные участки, размер арендной платы изменяется со дня вступления в силу нормативного правового акта об изменении указанных коэффициентов, ставок, но не чаще одного раза в год</w:t>
      </w:r>
      <w:proofErr w:type="gramStart"/>
      <w:r w:rsidRPr="00483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E62CC" w:rsidRPr="00B045E7" w:rsidRDefault="007E62CC" w:rsidP="00B045E7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5E7" w:rsidRPr="00B045E7" w:rsidRDefault="00BE725E" w:rsidP="00B045E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45E7" w:rsidRPr="00B045E7">
        <w:rPr>
          <w:sz w:val="28"/>
          <w:szCs w:val="28"/>
        </w:rPr>
        <w:t xml:space="preserve"> </w:t>
      </w:r>
      <w:r w:rsidR="00B045E7" w:rsidRPr="00B045E7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официального  опубликования (обнародования) и распространяет своё действие  на правоотношение, возникшие  с 01.01.2017 года.</w:t>
      </w:r>
    </w:p>
    <w:p w:rsidR="00BE725E" w:rsidRDefault="00BE725E" w:rsidP="00BE725E">
      <w:pPr>
        <w:spacing w:after="0" w:line="34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5E" w:rsidRPr="00B045E7" w:rsidRDefault="00BE725E" w:rsidP="00B045E7">
      <w:pPr>
        <w:spacing w:before="195" w:after="195" w:line="341" w:lineRule="atLeast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B04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Искринского</w:t>
      </w:r>
      <w:proofErr w:type="spellEnd"/>
      <w:r w:rsidRPr="00B04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04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   </w:t>
      </w:r>
      <w:r w:rsidRPr="00B04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А.З.Азаров</w:t>
      </w:r>
    </w:p>
    <w:p w:rsidR="00BE725E" w:rsidRDefault="00BE725E" w:rsidP="00BE725E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25E" w:rsidRDefault="00BE725E" w:rsidP="00BE725E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48360E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E725E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25E" w:rsidRDefault="00BE725E" w:rsidP="00B045E7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E725E" w:rsidSect="0081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B3A"/>
    <w:multiLevelType w:val="multilevel"/>
    <w:tmpl w:val="BAA01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5E"/>
    <w:rsid w:val="00112E9A"/>
    <w:rsid w:val="00240172"/>
    <w:rsid w:val="00353D76"/>
    <w:rsid w:val="0048360E"/>
    <w:rsid w:val="00490147"/>
    <w:rsid w:val="006B0A4B"/>
    <w:rsid w:val="007E62CC"/>
    <w:rsid w:val="008134B4"/>
    <w:rsid w:val="009379C7"/>
    <w:rsid w:val="00B045E7"/>
    <w:rsid w:val="00BE725E"/>
    <w:rsid w:val="00F1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CC"/>
    <w:pPr>
      <w:ind w:left="720"/>
      <w:contextualSpacing/>
    </w:pPr>
  </w:style>
  <w:style w:type="paragraph" w:customStyle="1" w:styleId="ConsPlusNormal">
    <w:name w:val="ConsPlusNormal"/>
    <w:rsid w:val="0048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6DFA8BF03E10D7BA3D3FB8F3DB9725835DAC3B73AA1C37BAE51F1B9CQB5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6DFA8BF03E10D7BA3D3FB8F3DB9725835FA53E72AC1C37BAE51F1B9CBB7ADD34FAAA811F06DC6FQ35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EB0B-4CC0-446D-8942-A73AF900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2017-03-06T10:31:00Z</cp:lastPrinted>
  <dcterms:created xsi:type="dcterms:W3CDTF">2017-03-06T07:40:00Z</dcterms:created>
  <dcterms:modified xsi:type="dcterms:W3CDTF">2017-03-06T10:32:00Z</dcterms:modified>
</cp:coreProperties>
</file>